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061D" w14:textId="77777777" w:rsidR="00AB533B" w:rsidRDefault="0031549E" w:rsidP="003C32AE">
      <w:pPr>
        <w:spacing w:before="76"/>
        <w:rPr>
          <w:sz w:val="24"/>
          <w:szCs w:val="24"/>
        </w:rPr>
      </w:pPr>
      <w:r>
        <w:rPr>
          <w:sz w:val="24"/>
          <w:szCs w:val="24"/>
        </w:rPr>
        <w:t>Release: Im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ediate</w:t>
      </w:r>
    </w:p>
    <w:p w14:paraId="3B646180" w14:textId="77777777" w:rsidR="00AB533B" w:rsidRDefault="0031549E">
      <w:pPr>
        <w:ind w:left="120"/>
        <w:rPr>
          <w:sz w:val="24"/>
          <w:szCs w:val="24"/>
        </w:rPr>
      </w:pPr>
      <w:r>
        <w:rPr>
          <w:sz w:val="24"/>
          <w:szCs w:val="24"/>
        </w:rPr>
        <w:t>Contact: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of Local Bar President</w:t>
      </w:r>
    </w:p>
    <w:p w14:paraId="14FD329C" w14:textId="77777777" w:rsidR="00AB533B" w:rsidRDefault="0031549E">
      <w:pPr>
        <w:spacing w:line="260" w:lineRule="exact"/>
        <w:ind w:left="120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Phone:</w:t>
      </w:r>
    </w:p>
    <w:p w14:paraId="508B4C9C" w14:textId="77777777" w:rsidR="0031549E" w:rsidRDefault="0031549E">
      <w:pPr>
        <w:spacing w:line="260" w:lineRule="exact"/>
        <w:ind w:left="120"/>
        <w:rPr>
          <w:position w:val="-1"/>
          <w:sz w:val="24"/>
          <w:szCs w:val="24"/>
        </w:rPr>
      </w:pPr>
    </w:p>
    <w:p w14:paraId="0B06D085" w14:textId="77777777" w:rsidR="0031549E" w:rsidRDefault="0031549E">
      <w:pPr>
        <w:spacing w:line="260" w:lineRule="exact"/>
        <w:ind w:left="120"/>
        <w:rPr>
          <w:sz w:val="24"/>
          <w:szCs w:val="24"/>
        </w:rPr>
      </w:pPr>
    </w:p>
    <w:p w14:paraId="1F7A3B9C" w14:textId="77777777" w:rsidR="00AB533B" w:rsidRPr="003C32AE" w:rsidRDefault="00AB533B">
      <w:pPr>
        <w:spacing w:before="5" w:line="160" w:lineRule="exact"/>
        <w:rPr>
          <w:b/>
          <w:sz w:val="16"/>
          <w:szCs w:val="16"/>
        </w:rPr>
      </w:pPr>
    </w:p>
    <w:p w14:paraId="2F4D997A" w14:textId="77777777" w:rsidR="00AB533B" w:rsidRPr="003C32AE" w:rsidRDefault="0031549E">
      <w:pPr>
        <w:tabs>
          <w:tab w:val="left" w:pos="2520"/>
        </w:tabs>
        <w:spacing w:before="23"/>
        <w:ind w:left="1835" w:right="1867" w:hanging="696"/>
        <w:rPr>
          <w:b/>
          <w:sz w:val="28"/>
          <w:szCs w:val="28"/>
        </w:rPr>
      </w:pPr>
      <w:r w:rsidRPr="003C32AE">
        <w:rPr>
          <w:b/>
          <w:w w:val="99"/>
          <w:sz w:val="28"/>
          <w:szCs w:val="28"/>
          <w:u w:val="single" w:color="7F8000"/>
        </w:rPr>
        <w:t xml:space="preserve"> </w:t>
      </w:r>
      <w:r w:rsidRPr="003C32AE">
        <w:rPr>
          <w:b/>
          <w:sz w:val="28"/>
          <w:szCs w:val="28"/>
          <w:u w:val="single" w:color="7F8000"/>
        </w:rPr>
        <w:tab/>
      </w:r>
      <w:r w:rsidRPr="003C32AE">
        <w:rPr>
          <w:b/>
          <w:sz w:val="28"/>
          <w:szCs w:val="28"/>
          <w:u w:val="single" w:color="7F8000"/>
        </w:rPr>
        <w:tab/>
      </w:r>
      <w:r w:rsidRPr="003C32AE">
        <w:rPr>
          <w:b/>
          <w:sz w:val="28"/>
          <w:szCs w:val="28"/>
        </w:rPr>
        <w:t xml:space="preserve"> </w:t>
      </w:r>
      <w:r w:rsidRPr="003C32AE">
        <w:rPr>
          <w:b/>
          <w:spacing w:val="-18"/>
          <w:sz w:val="28"/>
          <w:szCs w:val="28"/>
        </w:rPr>
        <w:t xml:space="preserve"> </w:t>
      </w:r>
      <w:r w:rsidRPr="003C32AE">
        <w:rPr>
          <w:b/>
          <w:sz w:val="28"/>
          <w:szCs w:val="28"/>
        </w:rPr>
        <w:t>RECOGNIZES PRO BONO</w:t>
      </w:r>
      <w:r w:rsidRPr="003C32AE">
        <w:rPr>
          <w:b/>
          <w:spacing w:val="-8"/>
          <w:sz w:val="28"/>
          <w:szCs w:val="28"/>
        </w:rPr>
        <w:t xml:space="preserve"> </w:t>
      </w:r>
      <w:r w:rsidRPr="003C32AE">
        <w:rPr>
          <w:b/>
          <w:sz w:val="28"/>
          <w:szCs w:val="28"/>
        </w:rPr>
        <w:t>WEEK</w:t>
      </w:r>
      <w:r w:rsidRPr="003C32AE">
        <w:rPr>
          <w:b/>
          <w:spacing w:val="-8"/>
          <w:sz w:val="28"/>
          <w:szCs w:val="28"/>
        </w:rPr>
        <w:t xml:space="preserve"> </w:t>
      </w:r>
      <w:r w:rsidRPr="003C32AE">
        <w:rPr>
          <w:b/>
          <w:sz w:val="28"/>
          <w:szCs w:val="28"/>
        </w:rPr>
        <w:t>WITH</w:t>
      </w:r>
      <w:r w:rsidR="00BD230A" w:rsidRPr="003C32AE">
        <w:rPr>
          <w:b/>
          <w:sz w:val="28"/>
          <w:szCs w:val="28"/>
        </w:rPr>
        <w:t xml:space="preserve"> PROCLAMATION</w:t>
      </w:r>
      <w:r w:rsidRPr="003C32AE">
        <w:rPr>
          <w:b/>
          <w:sz w:val="28"/>
          <w:szCs w:val="28"/>
        </w:rPr>
        <w:t xml:space="preserve">, [event] </w:t>
      </w:r>
    </w:p>
    <w:p w14:paraId="4F05B3F0" w14:textId="77777777" w:rsidR="00AB533B" w:rsidRDefault="00AB533B">
      <w:pPr>
        <w:spacing w:before="2" w:line="120" w:lineRule="exact"/>
        <w:rPr>
          <w:sz w:val="12"/>
          <w:szCs w:val="12"/>
        </w:rPr>
      </w:pPr>
    </w:p>
    <w:p w14:paraId="28D4D721" w14:textId="77777777" w:rsidR="00AB533B" w:rsidRDefault="00AB533B">
      <w:pPr>
        <w:spacing w:before="9" w:line="160" w:lineRule="exact"/>
        <w:rPr>
          <w:sz w:val="17"/>
          <w:szCs w:val="17"/>
        </w:rPr>
      </w:pPr>
    </w:p>
    <w:p w14:paraId="084DD7C5" w14:textId="3DC50C87" w:rsidR="00AB533B" w:rsidRDefault="00BD230A" w:rsidP="00BD230A">
      <w:pPr>
        <w:tabs>
          <w:tab w:val="left" w:pos="9100"/>
        </w:tabs>
        <w:spacing w:line="360" w:lineRule="auto"/>
        <w:ind w:left="120" w:right="205"/>
        <w:rPr>
          <w:sz w:val="24"/>
          <w:szCs w:val="24"/>
        </w:rPr>
      </w:pPr>
      <w:r>
        <w:rPr>
          <w:sz w:val="24"/>
          <w:szCs w:val="24"/>
        </w:rPr>
        <w:t>T</w:t>
      </w:r>
      <w:r w:rsidR="0031549E">
        <w:rPr>
          <w:sz w:val="24"/>
          <w:szCs w:val="24"/>
        </w:rPr>
        <w:t xml:space="preserve">he </w:t>
      </w:r>
      <w:r>
        <w:rPr>
          <w:sz w:val="24"/>
          <w:szCs w:val="24"/>
        </w:rPr>
        <w:t>________ adopted a Proclamation</w:t>
      </w:r>
      <w:r w:rsidR="0031549E">
        <w:rPr>
          <w:sz w:val="24"/>
          <w:szCs w:val="24"/>
        </w:rPr>
        <w:t xml:space="preserve"> offic</w:t>
      </w:r>
      <w:r w:rsidR="0031549E">
        <w:rPr>
          <w:spacing w:val="-1"/>
          <w:sz w:val="24"/>
          <w:szCs w:val="24"/>
        </w:rPr>
        <w:t>i</w:t>
      </w:r>
      <w:r w:rsidR="0031549E">
        <w:rPr>
          <w:sz w:val="24"/>
          <w:szCs w:val="24"/>
        </w:rPr>
        <w:t xml:space="preserve">ally declaring Pro Bono </w:t>
      </w:r>
      <w:r w:rsidR="0031549E">
        <w:rPr>
          <w:spacing w:val="-2"/>
          <w:sz w:val="24"/>
          <w:szCs w:val="24"/>
        </w:rPr>
        <w:t>W</w:t>
      </w:r>
      <w:r w:rsidR="0031549E">
        <w:rPr>
          <w:sz w:val="24"/>
          <w:szCs w:val="24"/>
        </w:rPr>
        <w:t xml:space="preserve">eek in </w:t>
      </w:r>
      <w:r>
        <w:rPr>
          <w:sz w:val="24"/>
          <w:szCs w:val="24"/>
        </w:rPr>
        <w:t>[</w:t>
      </w:r>
      <w:r w:rsidR="0031549E">
        <w:rPr>
          <w:sz w:val="24"/>
          <w:szCs w:val="24"/>
        </w:rPr>
        <w:t>County</w:t>
      </w:r>
      <w:r>
        <w:rPr>
          <w:sz w:val="24"/>
          <w:szCs w:val="24"/>
        </w:rPr>
        <w:t>]</w:t>
      </w:r>
      <w:r w:rsidR="0031549E">
        <w:rPr>
          <w:sz w:val="24"/>
          <w:szCs w:val="24"/>
        </w:rPr>
        <w:t xml:space="preserve">, </w:t>
      </w:r>
      <w:r w:rsidR="0031549E" w:rsidRPr="00410E2C">
        <w:rPr>
          <w:sz w:val="24"/>
          <w:szCs w:val="24"/>
          <w:highlight w:val="yellow"/>
        </w:rPr>
        <w:t>October 2</w:t>
      </w:r>
      <w:r w:rsidR="00410E2C" w:rsidRPr="00410E2C">
        <w:rPr>
          <w:sz w:val="24"/>
          <w:szCs w:val="24"/>
          <w:highlight w:val="yellow"/>
        </w:rPr>
        <w:t>4</w:t>
      </w:r>
      <w:r w:rsidRPr="00410E2C">
        <w:rPr>
          <w:sz w:val="24"/>
          <w:szCs w:val="24"/>
          <w:highlight w:val="yellow"/>
        </w:rPr>
        <w:t>-</w:t>
      </w:r>
      <w:r w:rsidR="00522D05" w:rsidRPr="00410E2C">
        <w:rPr>
          <w:sz w:val="24"/>
          <w:szCs w:val="24"/>
          <w:highlight w:val="yellow"/>
        </w:rPr>
        <w:t>3</w:t>
      </w:r>
      <w:r w:rsidR="00410E2C" w:rsidRPr="00410E2C">
        <w:rPr>
          <w:sz w:val="24"/>
          <w:szCs w:val="24"/>
          <w:highlight w:val="yellow"/>
        </w:rPr>
        <w:t>0</w:t>
      </w:r>
      <w:r w:rsidR="0031549E" w:rsidRPr="00410E2C">
        <w:rPr>
          <w:sz w:val="24"/>
          <w:szCs w:val="24"/>
          <w:highlight w:val="yellow"/>
        </w:rPr>
        <w:t>, 20</w:t>
      </w:r>
      <w:r w:rsidR="00522D05" w:rsidRPr="00410E2C">
        <w:rPr>
          <w:sz w:val="24"/>
          <w:szCs w:val="24"/>
          <w:highlight w:val="yellow"/>
        </w:rPr>
        <w:t>2</w:t>
      </w:r>
      <w:r w:rsidR="00410E2C" w:rsidRPr="00410E2C">
        <w:rPr>
          <w:sz w:val="24"/>
          <w:szCs w:val="24"/>
          <w:highlight w:val="yellow"/>
        </w:rPr>
        <w:t>1</w:t>
      </w:r>
      <w:r w:rsidR="0031549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[Example: </w:t>
      </w:r>
      <w:r w:rsidR="0031549E">
        <w:rPr>
          <w:sz w:val="24"/>
          <w:szCs w:val="24"/>
        </w:rPr>
        <w:t>“Providi</w:t>
      </w:r>
      <w:r w:rsidR="0031549E">
        <w:rPr>
          <w:spacing w:val="-1"/>
          <w:sz w:val="24"/>
          <w:szCs w:val="24"/>
        </w:rPr>
        <w:t>n</w:t>
      </w:r>
      <w:r w:rsidR="0031549E">
        <w:rPr>
          <w:sz w:val="24"/>
          <w:szCs w:val="24"/>
        </w:rPr>
        <w:t>g access to justice for t</w:t>
      </w:r>
      <w:r w:rsidR="0031549E">
        <w:rPr>
          <w:spacing w:val="-1"/>
          <w:sz w:val="24"/>
          <w:szCs w:val="24"/>
        </w:rPr>
        <w:t>h</w:t>
      </w:r>
      <w:r w:rsidR="0031549E">
        <w:rPr>
          <w:sz w:val="24"/>
          <w:szCs w:val="24"/>
        </w:rPr>
        <w:t xml:space="preserve">ose who cannot afford it levels the </w:t>
      </w:r>
      <w:r w:rsidR="0031549E">
        <w:rPr>
          <w:spacing w:val="-1"/>
          <w:sz w:val="24"/>
          <w:szCs w:val="24"/>
        </w:rPr>
        <w:t>pl</w:t>
      </w:r>
      <w:r w:rsidR="0031549E">
        <w:rPr>
          <w:sz w:val="24"/>
          <w:szCs w:val="24"/>
        </w:rPr>
        <w:t>aying field. When we i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prove access to t</w:t>
      </w:r>
      <w:r w:rsidR="0031549E">
        <w:rPr>
          <w:spacing w:val="-1"/>
          <w:sz w:val="24"/>
          <w:szCs w:val="24"/>
        </w:rPr>
        <w:t>h</w:t>
      </w:r>
      <w:r w:rsidR="0031549E">
        <w:rPr>
          <w:sz w:val="24"/>
          <w:szCs w:val="24"/>
        </w:rPr>
        <w:t>e state’s co</w:t>
      </w:r>
      <w:r w:rsidR="0031549E">
        <w:rPr>
          <w:spacing w:val="-1"/>
          <w:sz w:val="24"/>
          <w:szCs w:val="24"/>
        </w:rPr>
        <w:t>u</w:t>
      </w:r>
      <w:r w:rsidR="0031549E">
        <w:rPr>
          <w:sz w:val="24"/>
          <w:szCs w:val="24"/>
        </w:rPr>
        <w:t xml:space="preserve">rts </w:t>
      </w:r>
      <w:r w:rsidR="0031549E">
        <w:rPr>
          <w:spacing w:val="-2"/>
          <w:sz w:val="24"/>
          <w:szCs w:val="24"/>
        </w:rPr>
        <w:t>w</w:t>
      </w:r>
      <w:r w:rsidR="0031549E">
        <w:rPr>
          <w:sz w:val="24"/>
          <w:szCs w:val="24"/>
        </w:rPr>
        <w:t>e ar</w:t>
      </w:r>
      <w:r>
        <w:rPr>
          <w:sz w:val="24"/>
          <w:szCs w:val="24"/>
        </w:rPr>
        <w:t>e actually helping Illinois</w:t>
      </w:r>
      <w:r w:rsidR="0031549E">
        <w:rPr>
          <w:sz w:val="24"/>
          <w:szCs w:val="24"/>
        </w:rPr>
        <w:t xml:space="preserve"> fa</w:t>
      </w:r>
      <w:r w:rsidR="0031549E">
        <w:rPr>
          <w:spacing w:val="-2"/>
          <w:sz w:val="24"/>
          <w:szCs w:val="24"/>
        </w:rPr>
        <w:t>m</w:t>
      </w:r>
      <w:r w:rsidR="0031549E">
        <w:rPr>
          <w:spacing w:val="1"/>
          <w:sz w:val="24"/>
          <w:szCs w:val="24"/>
        </w:rPr>
        <w:t>i</w:t>
      </w:r>
      <w:r w:rsidR="0031549E">
        <w:rPr>
          <w:spacing w:val="2"/>
          <w:sz w:val="24"/>
          <w:szCs w:val="24"/>
        </w:rPr>
        <w:t>l</w:t>
      </w:r>
      <w:r w:rsidR="0031549E">
        <w:rPr>
          <w:spacing w:val="1"/>
          <w:sz w:val="24"/>
          <w:szCs w:val="24"/>
        </w:rPr>
        <w:t>i</w:t>
      </w:r>
      <w:r w:rsidR="0031549E">
        <w:rPr>
          <w:sz w:val="24"/>
          <w:szCs w:val="24"/>
        </w:rPr>
        <w:t>es help the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selves,” (local bar</w:t>
      </w:r>
      <w:r w:rsidR="0031549E">
        <w:rPr>
          <w:spacing w:val="-1"/>
          <w:sz w:val="24"/>
          <w:szCs w:val="24"/>
        </w:rPr>
        <w:t xml:space="preserve"> </w:t>
      </w:r>
      <w:r w:rsidR="0031549E">
        <w:rPr>
          <w:sz w:val="24"/>
          <w:szCs w:val="24"/>
        </w:rPr>
        <w:t>president)</w:t>
      </w:r>
      <w:r w:rsidR="0031549E">
        <w:rPr>
          <w:spacing w:val="-1"/>
          <w:sz w:val="24"/>
          <w:szCs w:val="24"/>
        </w:rPr>
        <w:t xml:space="preserve"> </w:t>
      </w:r>
      <w:r w:rsidR="0031549E">
        <w:rPr>
          <w:sz w:val="24"/>
          <w:szCs w:val="24"/>
        </w:rPr>
        <w:t>said.</w:t>
      </w:r>
      <w:r>
        <w:rPr>
          <w:sz w:val="24"/>
          <w:szCs w:val="24"/>
        </w:rPr>
        <w:t>]</w:t>
      </w:r>
    </w:p>
    <w:p w14:paraId="2D5B5EAF" w14:textId="77777777" w:rsidR="00AB533B" w:rsidRDefault="0031549E" w:rsidP="00BD230A">
      <w:pPr>
        <w:spacing w:before="5" w:line="359" w:lineRule="auto"/>
        <w:ind w:left="120" w:right="82" w:firstLine="240"/>
        <w:rPr>
          <w:sz w:val="24"/>
          <w:szCs w:val="24"/>
        </w:rPr>
      </w:pPr>
      <w:r>
        <w:rPr>
          <w:sz w:val="24"/>
          <w:szCs w:val="24"/>
        </w:rPr>
        <w:t>The situation is particularly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acute</w:t>
      </w:r>
      <w:r>
        <w:rPr>
          <w:spacing w:val="-1"/>
          <w:sz w:val="24"/>
          <w:szCs w:val="24"/>
        </w:rPr>
        <w:t xml:space="preserve"> </w:t>
      </w:r>
      <w:r w:rsidR="00BD230A">
        <w:rPr>
          <w:spacing w:val="-1"/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increasing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of the poor and disadvantaged are</w:t>
      </w:r>
      <w:r w:rsidR="00BD2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turning to legal aid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rogra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because they have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owhere el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to go. The right to counsel in civil cases 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necessary to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equal justice 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er law a reality. But for </w:t>
      </w:r>
      <w:r>
        <w:rPr>
          <w:spacing w:val="-2"/>
          <w:sz w:val="24"/>
          <w:szCs w:val="24"/>
        </w:rPr>
        <w:t>m</w:t>
      </w:r>
      <w:r w:rsidR="00BD230A">
        <w:rPr>
          <w:spacing w:val="1"/>
          <w:sz w:val="24"/>
          <w:szCs w:val="24"/>
        </w:rPr>
        <w:t>any</w:t>
      </w:r>
      <w:r>
        <w:rPr>
          <w:sz w:val="24"/>
          <w:szCs w:val="24"/>
        </w:rPr>
        <w:t xml:space="preserve"> </w:t>
      </w:r>
      <w:r w:rsidR="00BD230A">
        <w:rPr>
          <w:sz w:val="24"/>
          <w:szCs w:val="24"/>
        </w:rPr>
        <w:t>citizens with limited means</w:t>
      </w:r>
      <w:r>
        <w:rPr>
          <w:sz w:val="24"/>
          <w:szCs w:val="24"/>
        </w:rPr>
        <w:t>, the only</w:t>
      </w:r>
      <w:r>
        <w:rPr>
          <w:spacing w:val="1"/>
          <w:sz w:val="24"/>
          <w:szCs w:val="24"/>
        </w:rPr>
        <w:t xml:space="preserve"> </w:t>
      </w:r>
      <w:r w:rsidR="00BD230A">
        <w:rPr>
          <w:sz w:val="24"/>
          <w:szCs w:val="24"/>
        </w:rPr>
        <w:t>reality is</w:t>
      </w:r>
      <w:r>
        <w:rPr>
          <w:sz w:val="24"/>
          <w:szCs w:val="24"/>
        </w:rPr>
        <w:t xml:space="preserve"> a pres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ing legal 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</w:t>
      </w:r>
      <w:r>
        <w:rPr>
          <w:spacing w:val="-2"/>
          <w:sz w:val="24"/>
          <w:szCs w:val="24"/>
        </w:rPr>
        <w:t xml:space="preserve"> </w:t>
      </w:r>
      <w:r w:rsidR="00BD230A">
        <w:rPr>
          <w:sz w:val="24"/>
          <w:szCs w:val="24"/>
        </w:rPr>
        <w:t>that goes</w:t>
      </w:r>
      <w:r>
        <w:rPr>
          <w:sz w:val="24"/>
          <w:szCs w:val="24"/>
        </w:rPr>
        <w:t xml:space="preserve"> unresolved.</w:t>
      </w:r>
    </w:p>
    <w:p w14:paraId="254C294E" w14:textId="77777777" w:rsidR="00AB533B" w:rsidRDefault="00BD230A">
      <w:pPr>
        <w:spacing w:before="5" w:line="360" w:lineRule="auto"/>
        <w:ind w:left="120" w:right="268" w:firstLine="239"/>
        <w:rPr>
          <w:sz w:val="24"/>
          <w:szCs w:val="24"/>
        </w:rPr>
      </w:pPr>
      <w:r>
        <w:rPr>
          <w:sz w:val="24"/>
          <w:szCs w:val="24"/>
        </w:rPr>
        <w:t>T</w:t>
      </w:r>
      <w:r w:rsidR="0031549E">
        <w:rPr>
          <w:sz w:val="24"/>
          <w:szCs w:val="24"/>
        </w:rPr>
        <w:t>he types of unresolved civil legal proble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s include: wo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en who are seeking protection from</w:t>
      </w:r>
      <w:r w:rsidR="0031549E">
        <w:rPr>
          <w:spacing w:val="-2"/>
          <w:sz w:val="24"/>
          <w:szCs w:val="24"/>
        </w:rPr>
        <w:t xml:space="preserve"> </w:t>
      </w:r>
      <w:r w:rsidR="0031549E">
        <w:rPr>
          <w:sz w:val="24"/>
          <w:szCs w:val="24"/>
        </w:rPr>
        <w:t xml:space="preserve">abuse, </w:t>
      </w:r>
      <w:r>
        <w:rPr>
          <w:sz w:val="24"/>
          <w:szCs w:val="24"/>
        </w:rPr>
        <w:t>parents</w:t>
      </w:r>
      <w:r w:rsidR="0031549E">
        <w:rPr>
          <w:spacing w:val="-1"/>
          <w:sz w:val="24"/>
          <w:szCs w:val="24"/>
        </w:rPr>
        <w:t xml:space="preserve"> </w:t>
      </w:r>
      <w:r w:rsidR="0031549E">
        <w:rPr>
          <w:sz w:val="24"/>
          <w:szCs w:val="24"/>
        </w:rPr>
        <w:t>trying to</w:t>
      </w:r>
      <w:r>
        <w:rPr>
          <w:sz w:val="24"/>
          <w:szCs w:val="24"/>
        </w:rPr>
        <w:t xml:space="preserve"> obtain child support or custody</w:t>
      </w:r>
      <w:r w:rsidR="0031549E">
        <w:rPr>
          <w:sz w:val="24"/>
          <w:szCs w:val="24"/>
        </w:rPr>
        <w:t xml:space="preserve"> of their childr</w:t>
      </w:r>
      <w:r w:rsidR="0031549E">
        <w:rPr>
          <w:spacing w:val="-1"/>
          <w:sz w:val="24"/>
          <w:szCs w:val="24"/>
        </w:rPr>
        <w:t>e</w:t>
      </w:r>
      <w:r w:rsidR="0031549E">
        <w:rPr>
          <w:sz w:val="24"/>
          <w:szCs w:val="24"/>
        </w:rPr>
        <w:t xml:space="preserve">n, </w:t>
      </w:r>
      <w:r w:rsidR="0031549E">
        <w:rPr>
          <w:spacing w:val="-1"/>
          <w:sz w:val="24"/>
          <w:szCs w:val="24"/>
        </w:rPr>
        <w:t>f</w:t>
      </w:r>
      <w:r w:rsidR="0031549E">
        <w:rPr>
          <w:spacing w:val="2"/>
          <w:sz w:val="24"/>
          <w:szCs w:val="24"/>
        </w:rPr>
        <w:t>a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 xml:space="preserve">ilies who are </w:t>
      </w:r>
      <w:r w:rsidR="0031549E">
        <w:rPr>
          <w:spacing w:val="-1"/>
          <w:sz w:val="24"/>
          <w:szCs w:val="24"/>
        </w:rPr>
        <w:t>f</w:t>
      </w:r>
      <w:r w:rsidR="0031549E">
        <w:rPr>
          <w:sz w:val="24"/>
          <w:szCs w:val="24"/>
        </w:rPr>
        <w:t>acing unlaw</w:t>
      </w:r>
      <w:r w:rsidR="0031549E">
        <w:rPr>
          <w:spacing w:val="-1"/>
          <w:sz w:val="24"/>
          <w:szCs w:val="24"/>
        </w:rPr>
        <w:t>f</w:t>
      </w:r>
      <w:r w:rsidR="0031549E">
        <w:rPr>
          <w:sz w:val="24"/>
          <w:szCs w:val="24"/>
        </w:rPr>
        <w:t>ul e</w:t>
      </w:r>
      <w:r w:rsidR="0031549E">
        <w:rPr>
          <w:spacing w:val="-1"/>
          <w:sz w:val="24"/>
          <w:szCs w:val="24"/>
        </w:rPr>
        <w:t>v</w:t>
      </w:r>
      <w:r w:rsidR="0031549E">
        <w:rPr>
          <w:sz w:val="24"/>
          <w:szCs w:val="24"/>
        </w:rPr>
        <w:t xml:space="preserve">iction or </w:t>
      </w:r>
      <w:r w:rsidR="0031549E">
        <w:rPr>
          <w:spacing w:val="-2"/>
          <w:sz w:val="24"/>
          <w:szCs w:val="24"/>
        </w:rPr>
        <w:t>f</w:t>
      </w:r>
      <w:r w:rsidR="0031549E">
        <w:rPr>
          <w:sz w:val="24"/>
          <w:szCs w:val="24"/>
        </w:rPr>
        <w:t>oreclos</w:t>
      </w:r>
      <w:r w:rsidR="0031549E">
        <w:rPr>
          <w:spacing w:val="-1"/>
          <w:sz w:val="24"/>
          <w:szCs w:val="24"/>
        </w:rPr>
        <w:t>u</w:t>
      </w:r>
      <w:r w:rsidR="0031549E">
        <w:rPr>
          <w:sz w:val="24"/>
          <w:szCs w:val="24"/>
        </w:rPr>
        <w:t>re that could le</w:t>
      </w:r>
      <w:r w:rsidR="0031549E">
        <w:rPr>
          <w:spacing w:val="-1"/>
          <w:sz w:val="24"/>
          <w:szCs w:val="24"/>
        </w:rPr>
        <w:t>a</w:t>
      </w:r>
      <w:r w:rsidR="0031549E">
        <w:rPr>
          <w:sz w:val="24"/>
          <w:szCs w:val="24"/>
        </w:rPr>
        <w:t>ve them ho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eless, and individuals who have lost their job</w:t>
      </w:r>
      <w:r>
        <w:rPr>
          <w:sz w:val="24"/>
          <w:szCs w:val="24"/>
        </w:rPr>
        <w:t>s</w:t>
      </w:r>
      <w:r w:rsidR="0031549E">
        <w:rPr>
          <w:sz w:val="24"/>
          <w:szCs w:val="24"/>
        </w:rPr>
        <w:t xml:space="preserve"> and </w:t>
      </w:r>
      <w:r w:rsidR="0031549E">
        <w:rPr>
          <w:spacing w:val="1"/>
          <w:sz w:val="24"/>
          <w:szCs w:val="24"/>
        </w:rPr>
        <w:t>n</w:t>
      </w:r>
      <w:r w:rsidR="0031549E">
        <w:rPr>
          <w:sz w:val="24"/>
          <w:szCs w:val="24"/>
        </w:rPr>
        <w:t>eed une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ploy</w:t>
      </w:r>
      <w:r w:rsidR="0031549E">
        <w:rPr>
          <w:spacing w:val="-2"/>
          <w:sz w:val="24"/>
          <w:szCs w:val="24"/>
        </w:rPr>
        <w:t>m</w:t>
      </w:r>
      <w:r w:rsidR="0031549E">
        <w:rPr>
          <w:sz w:val="24"/>
          <w:szCs w:val="24"/>
        </w:rPr>
        <w:t>ent</w:t>
      </w:r>
      <w:r w:rsidR="0031549E">
        <w:rPr>
          <w:spacing w:val="2"/>
          <w:sz w:val="24"/>
          <w:szCs w:val="24"/>
        </w:rPr>
        <w:t xml:space="preserve"> </w:t>
      </w:r>
      <w:r w:rsidR="0031549E">
        <w:rPr>
          <w:sz w:val="24"/>
          <w:szCs w:val="24"/>
        </w:rPr>
        <w:t>benefits.</w:t>
      </w:r>
    </w:p>
    <w:p w14:paraId="75D964FB" w14:textId="77777777" w:rsidR="00AB533B" w:rsidRDefault="0031549E">
      <w:pPr>
        <w:spacing w:before="5" w:line="360" w:lineRule="auto"/>
        <w:ind w:left="120" w:right="169" w:firstLine="240"/>
        <w:rPr>
          <w:sz w:val="24"/>
          <w:szCs w:val="24"/>
        </w:rPr>
      </w:pPr>
      <w:r>
        <w:rPr>
          <w:sz w:val="24"/>
          <w:szCs w:val="24"/>
        </w:rPr>
        <w:t xml:space="preserve">During Pro Bono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 w:rsidR="00BD230A">
        <w:rPr>
          <w:sz w:val="24"/>
          <w:szCs w:val="24"/>
        </w:rPr>
        <w:t xml:space="preserve">we recognize </w:t>
      </w:r>
      <w:r>
        <w:rPr>
          <w:sz w:val="24"/>
          <w:szCs w:val="24"/>
        </w:rPr>
        <w:t>lawyers in each of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ate’s </w:t>
      </w:r>
      <w:r w:rsidR="00BD230A">
        <w:rPr>
          <w:sz w:val="24"/>
          <w:szCs w:val="24"/>
        </w:rPr>
        <w:t>24</w:t>
      </w:r>
      <w:r>
        <w:rPr>
          <w:sz w:val="24"/>
          <w:szCs w:val="24"/>
        </w:rPr>
        <w:t xml:space="preserve"> judicial circ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its </w:t>
      </w:r>
      <w:r w:rsidR="00BD230A">
        <w:rPr>
          <w:sz w:val="24"/>
          <w:szCs w:val="24"/>
        </w:rPr>
        <w:t>who</w:t>
      </w:r>
      <w:r>
        <w:rPr>
          <w:sz w:val="24"/>
          <w:szCs w:val="24"/>
        </w:rPr>
        <w:t xml:space="preserve"> participate in events such as: </w:t>
      </w:r>
      <w:r w:rsidR="003C32AE">
        <w:rPr>
          <w:sz w:val="24"/>
          <w:szCs w:val="24"/>
        </w:rPr>
        <w:t xml:space="preserve">handling a legal matter for a person of limited means without charge; </w:t>
      </w:r>
      <w:r>
        <w:rPr>
          <w:sz w:val="24"/>
          <w:szCs w:val="24"/>
        </w:rPr>
        <w:t>conducting free legal clinics offering advice and counsel in areas such as elder and f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ily law; discussing with community and civic groups the critical need for funding for </w:t>
      </w:r>
      <w:r w:rsidR="00BD230A">
        <w:rPr>
          <w:sz w:val="24"/>
          <w:szCs w:val="24"/>
        </w:rPr>
        <w:t xml:space="preserve">existing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gal services, and recruiting additional lawyers to volunteer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provide pro bono </w:t>
      </w:r>
      <w:r w:rsidR="00BD230A">
        <w:rPr>
          <w:sz w:val="24"/>
          <w:szCs w:val="24"/>
        </w:rPr>
        <w:t xml:space="preserve">(free) </w:t>
      </w:r>
      <w:r>
        <w:rPr>
          <w:sz w:val="24"/>
          <w:szCs w:val="24"/>
        </w:rPr>
        <w:t>service</w:t>
      </w:r>
      <w:r w:rsidR="00BD230A">
        <w:rPr>
          <w:sz w:val="24"/>
          <w:szCs w:val="24"/>
        </w:rPr>
        <w:t xml:space="preserve"> to those in need who cannot afford an attorney</w:t>
      </w:r>
      <w:r>
        <w:rPr>
          <w:sz w:val="24"/>
          <w:szCs w:val="24"/>
        </w:rPr>
        <w:t>.</w:t>
      </w:r>
    </w:p>
    <w:p w14:paraId="3003F49C" w14:textId="74827187" w:rsidR="00AB533B" w:rsidRDefault="0031549E" w:rsidP="0031549E">
      <w:pPr>
        <w:spacing w:before="5" w:line="360" w:lineRule="auto"/>
        <w:ind w:left="120" w:right="179" w:firstLine="240"/>
      </w:pPr>
      <w:r>
        <w:rPr>
          <w:sz w:val="24"/>
          <w:szCs w:val="24"/>
        </w:rPr>
        <w:t>Th</w:t>
      </w:r>
      <w:r w:rsidR="00BD230A">
        <w:rPr>
          <w:sz w:val="24"/>
          <w:szCs w:val="24"/>
        </w:rPr>
        <w:t xml:space="preserve">e Proclamation [and any local </w:t>
      </w:r>
      <w:r>
        <w:rPr>
          <w:sz w:val="24"/>
          <w:szCs w:val="24"/>
        </w:rPr>
        <w:t>special event]</w:t>
      </w:r>
      <w:r w:rsidR="003C32AE">
        <w:rPr>
          <w:sz w:val="24"/>
          <w:szCs w:val="24"/>
        </w:rPr>
        <w:t xml:space="preserve"> emphasize the support given</w:t>
      </w:r>
      <w:r>
        <w:rPr>
          <w:sz w:val="24"/>
          <w:szCs w:val="24"/>
        </w:rPr>
        <w:t xml:space="preserve"> by the</w:t>
      </w:r>
      <w:r w:rsidR="003C32AE">
        <w:rPr>
          <w:sz w:val="24"/>
          <w:szCs w:val="24"/>
        </w:rPr>
        <w:t xml:space="preserve"> </w:t>
      </w:r>
      <w:r w:rsidR="0023090F">
        <w:rPr>
          <w:sz w:val="24"/>
          <w:szCs w:val="24"/>
        </w:rPr>
        <w:t>roughly</w:t>
      </w:r>
      <w:r>
        <w:rPr>
          <w:sz w:val="24"/>
          <w:szCs w:val="24"/>
        </w:rPr>
        <w:t xml:space="preserve"> </w:t>
      </w:r>
      <w:r w:rsidR="0023090F">
        <w:rPr>
          <w:sz w:val="24"/>
          <w:szCs w:val="24"/>
        </w:rPr>
        <w:t>28</w:t>
      </w:r>
      <w:r>
        <w:rPr>
          <w:sz w:val="24"/>
          <w:szCs w:val="24"/>
        </w:rPr>
        <w:t>,000 members of the Illinois State Bar Association, and the [number of members], Bar Association. The lawyers of these groups remain dedicated to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ad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nistration of ju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tice and in</w:t>
      </w:r>
      <w:r>
        <w:rPr>
          <w:spacing w:val="-1"/>
          <w:sz w:val="24"/>
          <w:szCs w:val="24"/>
        </w:rPr>
        <w:t>cr</w:t>
      </w:r>
      <w:r>
        <w:rPr>
          <w:sz w:val="24"/>
          <w:szCs w:val="24"/>
        </w:rPr>
        <w:t>easing public understanding and respect for the law.</w:t>
      </w:r>
    </w:p>
    <w:sectPr w:rsidR="00AB533B" w:rsidSect="003C32AE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1F8"/>
    <w:multiLevelType w:val="multilevel"/>
    <w:tmpl w:val="8E8C12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3B"/>
    <w:rsid w:val="0023090F"/>
    <w:rsid w:val="0031549E"/>
    <w:rsid w:val="003C32AE"/>
    <w:rsid w:val="00410E2C"/>
    <w:rsid w:val="00522D05"/>
    <w:rsid w:val="00AB533B"/>
    <w:rsid w:val="00BD230A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9B3A4"/>
  <w15:docId w15:val="{395F2A67-BA37-43A2-A778-274CA17D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L. Crowder</dc:creator>
  <cp:lastModifiedBy>Susan Zielke</cp:lastModifiedBy>
  <cp:revision>2</cp:revision>
  <dcterms:created xsi:type="dcterms:W3CDTF">2021-10-04T17:18:00Z</dcterms:created>
  <dcterms:modified xsi:type="dcterms:W3CDTF">2021-10-04T17:18:00Z</dcterms:modified>
</cp:coreProperties>
</file>