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3B5E" w14:textId="77777777" w:rsidR="000B2B05" w:rsidRDefault="000B2B05" w:rsidP="00412DE7">
      <w:pPr>
        <w:jc w:val="center"/>
      </w:pPr>
    </w:p>
    <w:p w14:paraId="64016E32" w14:textId="77777777" w:rsidR="00412DE7" w:rsidRPr="003F5523" w:rsidRDefault="00412DE7" w:rsidP="00412DE7">
      <w:pPr>
        <w:jc w:val="center"/>
        <w:outlineLvl w:val="0"/>
        <w:rPr>
          <w:b/>
        </w:rPr>
      </w:pPr>
      <w:r w:rsidRPr="003F5523">
        <w:rPr>
          <w:b/>
        </w:rPr>
        <w:t>Pro Bono Week Proclamation</w:t>
      </w:r>
    </w:p>
    <w:p w14:paraId="25ED6755" w14:textId="77777777" w:rsidR="001A5A8C" w:rsidRDefault="00412DE7" w:rsidP="00412DE7">
      <w:proofErr w:type="gramStart"/>
      <w:r w:rsidRPr="004A1239">
        <w:rPr>
          <w:b/>
        </w:rPr>
        <w:t>Whereas</w:t>
      </w:r>
      <w:r>
        <w:t>,</w:t>
      </w:r>
      <w:proofErr w:type="gramEnd"/>
      <w:r w:rsidR="001A5A8C">
        <w:t xml:space="preserve"> a National Pro Bono celebration is observed annually to recognize those who participate in providing high quality legal services to those living on the social margins and to recruit more pro bono volunteers, and</w:t>
      </w:r>
      <w:r>
        <w:t xml:space="preserve"> </w:t>
      </w:r>
    </w:p>
    <w:p w14:paraId="1FA1E253" w14:textId="77777777" w:rsidR="00412DE7" w:rsidRDefault="001A5A8C" w:rsidP="00412DE7">
      <w:proofErr w:type="gramStart"/>
      <w:r>
        <w:rPr>
          <w:b/>
        </w:rPr>
        <w:t>Whereas,</w:t>
      </w:r>
      <w:proofErr w:type="gramEnd"/>
      <w:r>
        <w:rPr>
          <w:b/>
        </w:rPr>
        <w:t xml:space="preserve"> </w:t>
      </w:r>
      <w:r w:rsidR="00412DE7">
        <w:t>the promise of equal justice under law is the most fundamental tenet of our justice system, and</w:t>
      </w:r>
    </w:p>
    <w:p w14:paraId="207457B5" w14:textId="77777777" w:rsidR="00412DE7" w:rsidRDefault="00412DE7" w:rsidP="00412DE7">
      <w:r>
        <w:rPr>
          <w:b/>
        </w:rPr>
        <w:t xml:space="preserve">Whereas, </w:t>
      </w:r>
      <w:r>
        <w:t>the bench and bar face a crisis of unmet need for legal representation for citizens with civil legal problems in many areas, including family law issues such as dissolution, child support, and domestic violence; housing issues such as foreclosure and eviction; and consumer issues, and</w:t>
      </w:r>
    </w:p>
    <w:p w14:paraId="2A556E28" w14:textId="31FAAAF2" w:rsidR="00412DE7" w:rsidRDefault="00412DE7" w:rsidP="00412DE7">
      <w:r>
        <w:rPr>
          <w:b/>
        </w:rPr>
        <w:t xml:space="preserve">Whereas, </w:t>
      </w:r>
      <w:r w:rsidR="00DD5820">
        <w:t>although</w:t>
      </w:r>
      <w:r w:rsidR="001A5A8C">
        <w:t xml:space="preserve"> </w:t>
      </w:r>
      <w:r w:rsidR="003F5523">
        <w:t xml:space="preserve">in </w:t>
      </w:r>
      <w:r w:rsidR="003F5523" w:rsidRPr="00121223">
        <w:rPr>
          <w:highlight w:val="yellow"/>
        </w:rPr>
        <w:t>20</w:t>
      </w:r>
      <w:r w:rsidR="00121223" w:rsidRPr="00121223">
        <w:rPr>
          <w:highlight w:val="yellow"/>
        </w:rPr>
        <w:t>20</w:t>
      </w:r>
      <w:r w:rsidR="003F5523" w:rsidRPr="00121223">
        <w:rPr>
          <w:highlight w:val="yellow"/>
        </w:rPr>
        <w:t xml:space="preserve"> </w:t>
      </w:r>
      <w:r w:rsidR="00274B57" w:rsidRPr="00121223">
        <w:rPr>
          <w:highlight w:val="yellow"/>
        </w:rPr>
        <w:t>more than 3</w:t>
      </w:r>
      <w:r w:rsidR="003453EB" w:rsidRPr="00121223">
        <w:rPr>
          <w:highlight w:val="yellow"/>
        </w:rPr>
        <w:t>1</w:t>
      </w:r>
      <w:r w:rsidR="00274B57" w:rsidRPr="00121223">
        <w:rPr>
          <w:highlight w:val="yellow"/>
        </w:rPr>
        <w:t>,000</w:t>
      </w:r>
      <w:r w:rsidR="00DD5820" w:rsidRPr="00121223">
        <w:rPr>
          <w:highlight w:val="yellow"/>
        </w:rPr>
        <w:t xml:space="preserve"> lawyers</w:t>
      </w:r>
      <w:r w:rsidR="00C45B3D" w:rsidRPr="00121223">
        <w:rPr>
          <w:highlight w:val="yellow"/>
        </w:rPr>
        <w:t xml:space="preserve"> and paralegals</w:t>
      </w:r>
      <w:r w:rsidR="00DD5820" w:rsidRPr="00121223">
        <w:rPr>
          <w:highlight w:val="yellow"/>
        </w:rPr>
        <w:t xml:space="preserve"> in Illinois provided </w:t>
      </w:r>
      <w:r w:rsidR="003453EB" w:rsidRPr="00121223">
        <w:rPr>
          <w:highlight w:val="yellow"/>
        </w:rPr>
        <w:t xml:space="preserve">almost </w:t>
      </w:r>
      <w:r w:rsidR="00121223" w:rsidRPr="00121223">
        <w:rPr>
          <w:highlight w:val="yellow"/>
        </w:rPr>
        <w:t>more than 1.8</w:t>
      </w:r>
      <w:r w:rsidR="00C45B3D" w:rsidRPr="00121223">
        <w:rPr>
          <w:highlight w:val="yellow"/>
        </w:rPr>
        <w:t xml:space="preserve"> million hours</w:t>
      </w:r>
      <w:r w:rsidR="00C45B3D">
        <w:t xml:space="preserve"> of </w:t>
      </w:r>
      <w:r w:rsidR="00DD5820">
        <w:rPr>
          <w:i/>
        </w:rPr>
        <w:t xml:space="preserve">pro bono </w:t>
      </w:r>
      <w:r w:rsidR="00DD5820">
        <w:t>legal services and Illinois lawyers</w:t>
      </w:r>
      <w:r w:rsidR="00C45B3D">
        <w:t xml:space="preserve"> and paralegals</w:t>
      </w:r>
      <w:r w:rsidR="00DD5820">
        <w:t xml:space="preserve"> d</w:t>
      </w:r>
      <w:r w:rsidR="00C45B3D">
        <w:t xml:space="preserve">onated </w:t>
      </w:r>
      <w:r w:rsidR="00C45B3D" w:rsidRPr="00121223">
        <w:rPr>
          <w:highlight w:val="yellow"/>
        </w:rPr>
        <w:t>over</w:t>
      </w:r>
      <w:r w:rsidR="00DD5820" w:rsidRPr="00121223">
        <w:rPr>
          <w:highlight w:val="yellow"/>
        </w:rPr>
        <w:t xml:space="preserve"> $1</w:t>
      </w:r>
      <w:r w:rsidR="00121223" w:rsidRPr="00121223">
        <w:rPr>
          <w:highlight w:val="yellow"/>
        </w:rPr>
        <w:t>7</w:t>
      </w:r>
      <w:r w:rsidR="00DD5820" w:rsidRPr="00121223">
        <w:rPr>
          <w:highlight w:val="yellow"/>
        </w:rPr>
        <w:t xml:space="preserve"> million dollars</w:t>
      </w:r>
      <w:r w:rsidR="00DD5820">
        <w:t xml:space="preserve"> to help fund additional legal services</w:t>
      </w:r>
      <w:r>
        <w:t>, there is still an unmet need for legal assistance, and</w:t>
      </w:r>
    </w:p>
    <w:p w14:paraId="2A6FBF3D" w14:textId="77777777" w:rsidR="00412DE7" w:rsidRDefault="00412DE7" w:rsidP="00412DE7">
      <w:r>
        <w:rPr>
          <w:b/>
        </w:rPr>
        <w:t xml:space="preserve">Whereas, </w:t>
      </w:r>
      <w:r>
        <w:t>the ABA, the Illinois State Bar Association and its Standing Committee on the Delivery of Legal Services and others support the celebration of Pro Bono Week to educate the public about the good work lawyers are doing to improve the lives of the vulnerable citizens of our community and to encourage more individuals in the legal community to get involved in pro bono support of the legal system, and</w:t>
      </w:r>
    </w:p>
    <w:p w14:paraId="1C083E4F" w14:textId="77777777" w:rsidR="00412DE7" w:rsidRDefault="00412DE7" w:rsidP="00412DE7">
      <w:proofErr w:type="gramStart"/>
      <w:r>
        <w:rPr>
          <w:b/>
        </w:rPr>
        <w:lastRenderedPageBreak/>
        <w:t xml:space="preserve">Whereas, </w:t>
      </w:r>
      <w:r>
        <w:t xml:space="preserve"> this</w:t>
      </w:r>
      <w:proofErr w:type="gramEnd"/>
      <w:r>
        <w:t xml:space="preserve"> organization supports the goal of educating the public about the extensive work local lawyers are doing and to encourage more support both by volunteering and by donating financially to support pro bono work and the legal aid community, </w:t>
      </w:r>
    </w:p>
    <w:p w14:paraId="034B2A8E" w14:textId="6E1117AB" w:rsidR="00412DE7" w:rsidRDefault="00412DE7" w:rsidP="00412DE7">
      <w:r>
        <w:rPr>
          <w:b/>
        </w:rPr>
        <w:t xml:space="preserve">NOW THEREFORE BE IT RESOLVED </w:t>
      </w:r>
      <w:r>
        <w:t xml:space="preserve">that the undersigned, in their representative capacities, do hereby commend the lawyers of the local bar association and of the state for their work in providing legal services in our society and does hereby recognize and proclaim </w:t>
      </w:r>
      <w:r w:rsidRPr="00121223">
        <w:rPr>
          <w:highlight w:val="yellow"/>
        </w:rPr>
        <w:t>Octob</w:t>
      </w:r>
      <w:r w:rsidR="003A2867" w:rsidRPr="00121223">
        <w:rPr>
          <w:highlight w:val="yellow"/>
        </w:rPr>
        <w:t xml:space="preserve">er </w:t>
      </w:r>
      <w:r w:rsidR="00AB3223" w:rsidRPr="00121223">
        <w:rPr>
          <w:highlight w:val="yellow"/>
        </w:rPr>
        <w:t>2</w:t>
      </w:r>
      <w:r w:rsidR="00121223" w:rsidRPr="00121223">
        <w:rPr>
          <w:highlight w:val="yellow"/>
        </w:rPr>
        <w:t>4</w:t>
      </w:r>
      <w:r w:rsidR="003A2867" w:rsidRPr="00121223">
        <w:rPr>
          <w:highlight w:val="yellow"/>
        </w:rPr>
        <w:t xml:space="preserve"> through October</w:t>
      </w:r>
      <w:r w:rsidR="00274B57" w:rsidRPr="00121223">
        <w:rPr>
          <w:highlight w:val="yellow"/>
        </w:rPr>
        <w:t xml:space="preserve"> </w:t>
      </w:r>
      <w:r w:rsidR="003453EB" w:rsidRPr="00121223">
        <w:rPr>
          <w:highlight w:val="yellow"/>
        </w:rPr>
        <w:t>3</w:t>
      </w:r>
      <w:r w:rsidR="00121223" w:rsidRPr="00121223">
        <w:rPr>
          <w:highlight w:val="yellow"/>
        </w:rPr>
        <w:t>0</w:t>
      </w:r>
      <w:r w:rsidR="003A2867" w:rsidRPr="00121223">
        <w:rPr>
          <w:highlight w:val="yellow"/>
        </w:rPr>
        <w:t xml:space="preserve">, </w:t>
      </w:r>
      <w:proofErr w:type="gramStart"/>
      <w:r w:rsidR="003A2867" w:rsidRPr="00121223">
        <w:rPr>
          <w:highlight w:val="yellow"/>
        </w:rPr>
        <w:t>20</w:t>
      </w:r>
      <w:r w:rsidR="003453EB" w:rsidRPr="00121223">
        <w:rPr>
          <w:highlight w:val="yellow"/>
        </w:rPr>
        <w:t>2</w:t>
      </w:r>
      <w:r w:rsidR="00121223" w:rsidRPr="00121223">
        <w:rPr>
          <w:highlight w:val="yellow"/>
        </w:rPr>
        <w:t>1</w:t>
      </w:r>
      <w:proofErr w:type="gramEnd"/>
      <w:r>
        <w:t xml:space="preserve"> as</w:t>
      </w:r>
    </w:p>
    <w:p w14:paraId="75AC327E" w14:textId="77777777" w:rsidR="00412DE7" w:rsidRDefault="00412DE7" w:rsidP="00412DE7">
      <w:pPr>
        <w:jc w:val="center"/>
        <w:outlineLvl w:val="0"/>
      </w:pPr>
      <w:r>
        <w:t>PRO BONO WEEK</w:t>
      </w:r>
    </w:p>
    <w:p w14:paraId="6A1A12B8" w14:textId="77777777" w:rsidR="00412DE7" w:rsidRDefault="00412DE7" w:rsidP="00412DE7">
      <w:r>
        <w:t xml:space="preserve">and further urge all residents to recognize the contributions of our legal community to help those most in need. </w:t>
      </w:r>
    </w:p>
    <w:p w14:paraId="054D12DC" w14:textId="65D47612" w:rsidR="00412DE7" w:rsidRDefault="00412DE7" w:rsidP="00412DE7">
      <w:r>
        <w:tab/>
        <w:t>Dated this ____ day of ______</w:t>
      </w:r>
      <w:r w:rsidR="003F5523">
        <w:t xml:space="preserve">_______, </w:t>
      </w:r>
      <w:r w:rsidR="003F5523" w:rsidRPr="00121223">
        <w:rPr>
          <w:highlight w:val="yellow"/>
        </w:rPr>
        <w:t>20</w:t>
      </w:r>
      <w:r w:rsidR="003453EB" w:rsidRPr="00121223">
        <w:rPr>
          <w:highlight w:val="yellow"/>
        </w:rPr>
        <w:t>2</w:t>
      </w:r>
      <w:r w:rsidR="00121223" w:rsidRPr="00121223">
        <w:rPr>
          <w:highlight w:val="yellow"/>
        </w:rPr>
        <w:t>1</w:t>
      </w:r>
    </w:p>
    <w:p w14:paraId="78D9389E" w14:textId="77777777" w:rsidR="00412DE7" w:rsidRDefault="00412DE7" w:rsidP="00412DE7"/>
    <w:p w14:paraId="405DF62A" w14:textId="77777777" w:rsidR="00412DE7" w:rsidRDefault="00412DE7" w:rsidP="00412DE7">
      <w:r>
        <w:tab/>
      </w:r>
      <w:r>
        <w:tab/>
      </w:r>
      <w:r>
        <w:tab/>
      </w:r>
      <w:r>
        <w:tab/>
      </w:r>
      <w:r>
        <w:tab/>
      </w:r>
      <w:r>
        <w:tab/>
        <w:t>__________________________</w:t>
      </w:r>
    </w:p>
    <w:p w14:paraId="6FB99155" w14:textId="77777777" w:rsidR="00412DE7" w:rsidRDefault="00412DE7" w:rsidP="00412DE7">
      <w:r>
        <w:tab/>
      </w:r>
      <w:r>
        <w:tab/>
      </w:r>
      <w:r>
        <w:tab/>
      </w:r>
      <w:r>
        <w:tab/>
      </w:r>
      <w:r>
        <w:tab/>
      </w:r>
      <w:r>
        <w:tab/>
        <w:t>Bar Association President</w:t>
      </w:r>
    </w:p>
    <w:p w14:paraId="3D094F2F" w14:textId="77777777" w:rsidR="00412DE7" w:rsidRDefault="00412DE7" w:rsidP="00412DE7">
      <w:r>
        <w:tab/>
      </w:r>
      <w:r>
        <w:tab/>
      </w:r>
      <w:r>
        <w:tab/>
      </w:r>
      <w:r>
        <w:tab/>
      </w:r>
      <w:r>
        <w:tab/>
      </w:r>
      <w:r>
        <w:tab/>
        <w:t>Chief Judge</w:t>
      </w:r>
    </w:p>
    <w:p w14:paraId="292F87BB" w14:textId="77777777" w:rsidR="00412DE7" w:rsidRDefault="00412DE7" w:rsidP="00412DE7">
      <w:r>
        <w:tab/>
      </w:r>
      <w:r>
        <w:tab/>
      </w:r>
      <w:r>
        <w:tab/>
      </w:r>
      <w:r>
        <w:tab/>
      </w:r>
      <w:r>
        <w:tab/>
      </w:r>
      <w:r>
        <w:tab/>
        <w:t>Mayor</w:t>
      </w:r>
    </w:p>
    <w:p w14:paraId="1F76D99E" w14:textId="77777777" w:rsidR="00412DE7" w:rsidRPr="00052A60" w:rsidRDefault="00412DE7" w:rsidP="00412DE7"/>
    <w:sectPr w:rsidR="00412DE7" w:rsidRPr="00052A60" w:rsidSect="00412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39"/>
    <w:rsid w:val="000B2B05"/>
    <w:rsid w:val="00121223"/>
    <w:rsid w:val="001A5A8C"/>
    <w:rsid w:val="00274B57"/>
    <w:rsid w:val="003453EB"/>
    <w:rsid w:val="003A2867"/>
    <w:rsid w:val="003F5523"/>
    <w:rsid w:val="00412DE7"/>
    <w:rsid w:val="00436D99"/>
    <w:rsid w:val="004A1239"/>
    <w:rsid w:val="00553A30"/>
    <w:rsid w:val="006222A2"/>
    <w:rsid w:val="00740393"/>
    <w:rsid w:val="00AB3223"/>
    <w:rsid w:val="00C45B3D"/>
    <w:rsid w:val="00DD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445760"/>
  <w15:chartTrackingRefBased/>
  <w15:docId w15:val="{8F8ED8C8-F440-4350-8958-AD93121E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555"/>
    <w:pPr>
      <w:spacing w:after="200" w:line="276" w:lineRule="auto"/>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967BB"/>
    <w:rPr>
      <w:sz w:val="32"/>
      <w:szCs w:val="32"/>
    </w:rPr>
  </w:style>
  <w:style w:type="paragraph" w:styleId="DocumentMap">
    <w:name w:val="Document Map"/>
    <w:basedOn w:val="Normal"/>
    <w:link w:val="DocumentMapChar"/>
    <w:uiPriority w:val="99"/>
    <w:semiHidden/>
    <w:rsid w:val="00791F06"/>
    <w:pPr>
      <w:shd w:val="clear" w:color="auto" w:fill="000080"/>
    </w:pPr>
    <w:rPr>
      <w:rFonts w:ascii="Times New Roman" w:hAnsi="Times New Roman" w:cs="Times New Roman"/>
      <w:sz w:val="2"/>
      <w:szCs w:val="20"/>
      <w:lang w:val="x-none" w:eastAsia="x-none"/>
    </w:rPr>
  </w:style>
  <w:style w:type="character" w:customStyle="1" w:styleId="DocumentMapChar">
    <w:name w:val="Document Map Char"/>
    <w:link w:val="DocumentMap"/>
    <w:uiPriority w:val="99"/>
    <w:semiHidden/>
    <w:locked/>
    <w:rsid w:val="00537D44"/>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1845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Pro Bono Week Proclamation</vt:lpstr>
      <vt:lpstr>Pro Bono Week Proclamation</vt:lpstr>
      <vt:lpstr>PRO BONO WEEK</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Bono Week Proclamation</dc:title>
  <dc:subject/>
  <dc:creator>Barbara L. Crowder</dc:creator>
  <cp:keywords/>
  <cp:lastModifiedBy>Susan Zielke</cp:lastModifiedBy>
  <cp:revision>2</cp:revision>
  <cp:lastPrinted>2016-08-25T18:05:00Z</cp:lastPrinted>
  <dcterms:created xsi:type="dcterms:W3CDTF">2021-10-04T16:58:00Z</dcterms:created>
  <dcterms:modified xsi:type="dcterms:W3CDTF">2021-10-04T16:58:00Z</dcterms:modified>
</cp:coreProperties>
</file>